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0D" w:rsidRPr="0075600D" w:rsidRDefault="0075600D" w:rsidP="0075600D">
      <w:pPr>
        <w:pStyle w:val="1"/>
        <w:spacing w:before="0" w:after="300" w:line="240" w:lineRule="atLeast"/>
        <w:jc w:val="center"/>
        <w:textAlignment w:val="baseline"/>
        <w:rPr>
          <w:rFonts w:ascii="Arial" w:eastAsia="Times New Roman" w:hAnsi="Arial" w:cs="Arial"/>
          <w:caps/>
          <w:color w:val="F5A101"/>
          <w:kern w:val="36"/>
          <w:sz w:val="60"/>
          <w:szCs w:val="6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40E3A3" wp14:editId="5469821C">
                <wp:extent cx="304800" cy="304800"/>
                <wp:effectExtent l="0" t="0" r="0" b="0"/>
                <wp:docPr id="1" name="AutoShape 1" descr="Витамины для детей-малоеже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Витамины для детей-малоеже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zFJ8QIAAPMFAAAOAAAAZHJzL2Uyb0RvYy54bWysVN1u0zAUvkfiHSzfZ0m6tGuipdPWH4Q0&#10;YNLgAdzEaSwSO9hu04G44ZYLJJ5kFwwNBjxD9kYcO23XbjcIsFT3+BznO3+fz+HRsizQgkrFBI+x&#10;v+dhRHkiUsZnMX71cuL0MVKa8JQUgtMYX1CFjwaPHx3WVUQ7IhdFSiUCEK6iuopxrnUVua5KcloS&#10;tScqysGYCVkSDUc5c1NJakAvC7fjeT23FjKtpEioUqAdtUY8sPhZRhP9IssU1aiIMcSm7S7tPjW7&#10;Ozgk0UySKmfJKgzyF1GUhHFwuoEaEU3QXLIHUCVLpFAi03uJKF2RZSyhNgfIxvfuZXOek4raXKA4&#10;qtqUSf0/2OT54kwilkLvMOKkhBYdz7WwnhGoUqoSKFfzubm+/dBcNj+a6+bn7UfUfGlubj+ZvyvQ&#10;XzXfHDBdNjfNLzh8hd93U9q6UhF4OK/OpCmOqk5F8lohLoY54TN6rCpoUOt6rZJS1DklKeToGwh3&#10;B8McFKChaf1MpBAsgWBt4ZeZLI0PKCla2v5ebPpLlxoloNz3gr4HLEjAtJKNBxKtP66k0k+oKJER&#10;YiwhOgtOFqdKt1fXV4wvLiasKEBPooLvKACz1YBr+NTYTBCWEe9CLxz3x/3ACTq9sRN4o5FzPBkG&#10;Tm/iH3RH+6PhcOS/N379IMpZmlJu3KzZ6Qd/1v3VO2l5teGnEgVLDZwJScnZdFhItCDwOiZ22ZKD&#10;5e6auxuGrRfkci8lvxN4J53QmfT6B04wCbpOeOD1Hc8PT8KeF4TBaLKb0inj9N9TQnWMw26na7u0&#10;FfS93Dy7HuZGopJpmD8FK2MM1IBlLpHIMHDMUytrwopW3iqFCf+uFNDudaMtXw1FW/ZPRXoBdJUC&#10;6ATMg0kJQi7kW4xqmDoxVm/mRFKMiqccKB/6QWDGlD0E3YMOHOS2ZbptITwBqBhrjFpxqNvRNq8k&#10;m+XgybeF4cK86YxZCpsn1Ea1elwwWWwmqyloRtf22d66m9WD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y1zFJ8QIAAPM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caps/>
          <w:color w:val="F5A101"/>
          <w:kern w:val="36"/>
          <w:sz w:val="60"/>
          <w:szCs w:val="60"/>
          <w:lang w:eastAsia="ru-RU"/>
        </w:rPr>
        <w:t>ВИТАМИНЫ ДЛЯ ДЕТЕЙ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Каждый ребёнок должен ежедневно употреблять вместе с пищей определённое количество микронутриентов, чтобы правильно расти и развиваться. Рациональное питание важно ещё и для защиты от неинфекционных болезней, причём уже в зрелости. Но даже дети с нормальным аппетитом часто не добирают витаминную норму, не говоря уже о детях-малоежках – для них точно нужны дополнительные витамины. Давайте разберёмся, какие из них жизненно необходимы ребёнку в период от года до 10 лет.</w:t>
      </w:r>
    </w:p>
    <w:p w:rsidR="0075600D" w:rsidRPr="0075600D" w:rsidRDefault="0075600D" w:rsidP="0075600D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75600D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 xml:space="preserve">Детские </w:t>
      </w:r>
      <w:proofErr w:type="gramStart"/>
      <w:r w:rsidRPr="0075600D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витамины</w:t>
      </w:r>
      <w:proofErr w:type="gramEnd"/>
      <w:r w:rsidRPr="0075600D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: какие бывают и нужны ли они вашему ребёнку?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Витамины бывают жирорастворимые (A, K, D, E) и водорастворимые (группа B, C, PP). Все они незаменимы для нормального протекания химических реакций и физиологических процессов в теле ребёнка. Мы собрали самые нужные витамины для малоежек в полезной таблице.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4334"/>
        <w:gridCol w:w="3969"/>
      </w:tblGrid>
      <w:tr w:rsidR="0075600D" w:rsidRPr="0075600D" w:rsidTr="0075600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нужен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Где содержится</w:t>
            </w:r>
          </w:p>
        </w:tc>
      </w:tr>
      <w:tr w:rsidR="0075600D" w:rsidRPr="0075600D" w:rsidTr="0075600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Нужен</w:t>
            </w:r>
            <w:proofErr w:type="gramEnd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для роста, укрепления иммунитета, отличного зрения, делает волосы и кожу здоровыми.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Морковка, тыква, абрикосы, петрушка, молочные продукты, яйца, рыбий жир, печень трески.</w:t>
            </w:r>
            <w:proofErr w:type="gramEnd"/>
          </w:p>
        </w:tc>
      </w:tr>
      <w:tr w:rsidR="0075600D" w:rsidRPr="0075600D" w:rsidTr="0075600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Помогает железу лучше усваиваться, поддерживает иммунную защиту, ускоряет заживление ран.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Лимоны, апельсины, яблоки, клубника, киви, смородина, петрушка, укроп, разные виды капусты (белокочанная, цветная, брюссельская).</w:t>
            </w:r>
            <w:proofErr w:type="gramEnd"/>
          </w:p>
        </w:tc>
      </w:tr>
      <w:tr w:rsidR="0075600D" w:rsidRPr="0075600D" w:rsidTr="0075600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Антиоксидант: замедляет старение тканей, защищает от негативного влияния окружающей среды, а ещё влияет на репродуктивную функцию в будущем.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Растительные масла, </w:t>
            </w:r>
            <w:proofErr w:type="spellStart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цельнозерновой</w:t>
            </w:r>
            <w:proofErr w:type="spellEnd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хлеб, семечки, орехи, авокадо, зелень.</w:t>
            </w:r>
          </w:p>
        </w:tc>
      </w:tr>
      <w:tr w:rsidR="0075600D" w:rsidRPr="0075600D" w:rsidTr="0075600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Поддерживает иммунитет, помогает усвоению кальция и фосфора для здорового роста костей и зубов.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Творог, кефир, сыр, яйца, сливочное масло, рыбий жир, морепродукты.</w:t>
            </w:r>
          </w:p>
        </w:tc>
      </w:tr>
      <w:tr w:rsidR="0075600D" w:rsidRPr="0075600D" w:rsidTr="0075600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Обеспечивает организм энергией, улучшает пищеварение, память, поддерживает иммунитет и нервную систему, влияет на обмен веществ.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600D" w:rsidRPr="0075600D" w:rsidRDefault="0075600D" w:rsidP="007560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560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Молочные продукты, яйца, рыба, морепродукты, зелень, орехи, бобовые, гречка, печень, почки.</w:t>
            </w:r>
            <w:proofErr w:type="gramEnd"/>
          </w:p>
        </w:tc>
      </w:tr>
    </w:tbl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Поскольку получить всю гамму полезных веществ с пищей не получается, для детей-малоежек нужны витамины в другой форме.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Calibri" w:eastAsia="Times New Roman" w:hAnsi="Calibri" w:cs="Calibri"/>
          <w:color w:val="2C2C2C"/>
          <w:sz w:val="24"/>
          <w:szCs w:val="24"/>
          <w:lang w:eastAsia="ru-RU"/>
        </w:rPr>
      </w:pPr>
      <w:r w:rsidRPr="0075600D">
        <w:rPr>
          <w:rFonts w:ascii="Calibri" w:eastAsia="Times New Roman" w:hAnsi="Calibri" w:cs="Calibri"/>
          <w:noProof/>
          <w:color w:val="2C2C2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A46F15" wp14:editId="50465DDB">
                <wp:extent cx="304800" cy="304800"/>
                <wp:effectExtent l="0" t="0" r="0" b="0"/>
                <wp:docPr id="3" name="AutoShape 3" descr="Витамины для ребёнка-малоеж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Витамины для ребёнка-малоеж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kS+wIAAPcFAAAOAAAAZHJzL2Uyb0RvYy54bWysVN1u0zAUvkfiHSzfZ0m6tGuipdPWH4Q0&#10;YNLgAdzEaSwSO9jusoGQELdcIHiSIQGaGOMZ0jfi2Gm7drtBQC4s+xznO9855/PZPzgvC3RGpWKC&#10;x9jf8TCiPBEp47MYv3g+cfoYKU14SgrBaYwvqMIHg4cP9usqoh2RiyKlEgEIV1FdxTjXuopcVyU5&#10;LYnaERXl4MyELImGo5y5qSQ1oJeF2/G8nlsLmVZSJFQpsI5aJx5Y/CyjiX6WZYpqVMQYuGm7SrtO&#10;zeoO9kk0k6TKWbKkQf6CRUkYh6BrqBHRBM0luwdVskQKJTK9k4jSFVnGEmpzgGx87042pzmpqM0F&#10;iqOqdZnU/4NNnp6dSMTSGO9ixEkJLTqca2EjIzClVCVQruZzc7V431w2P5ur5mbxATVfm+vFR7R4&#10;13xrviw+NTfNj+bSAfdlc938AuN3MFyZ8taViiDKaXUiTYFUdSySlwpxMcwJn9FDVUGTQDoQfmWS&#10;UtQ5JSnk6RsIdwvDHBSgoWn9RKRAmABhW/zzTJYmBpQVndseX6x7TM81SsC46wV9D5SQgGu5NxFI&#10;tPq5kko/oqJEZhNjCewsODk7Vrq9urpiYnExYUUBdhIVfMsAmK0FQsOvxmdIWFW8Cb1w3B/3Ayfo&#10;9MZO4I1GzuFkGDi9ib/XHe2OhsOR/9bE9YMoZ2lKuQmzUqgf/JkClm+l1dZao0oULDVwhpKSs+mw&#10;kOiMwAuZ2M+WHDy319xtGrZekMudlPxO4B11QmfS6+85wSToOuGe13c8PzwKe14QBqPJdkrHjNN/&#10;TwnVMQ67na7t0gbpO7l59rufG4lKpmEGFayMMUgDPnOJREaBY57avSasaPcbpTD0b0sB7V412urV&#10;SLRV/1SkFyBXKUBOoDyYlrDJhXyNUQ2TJ8bq1ZxIilHxmIPkQz8IzKiyh6C714GD3PRMNz2EJwAV&#10;Y41Rux3qdrzNK8lmOUTybWG4MO86Y1bC5gm1rJaPC6aLzWQ5Cc342jzbW7fzevA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JY5&#10;EvsCAAD3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75600D" w:rsidRPr="0075600D" w:rsidRDefault="0075600D" w:rsidP="0075600D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75600D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Как понять, что ребёнку не хватает витаминов?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Определить нехватку конкретных витаминов можно по анализам, которые назначит врач. Но заподозрить гиповитаминоз вы можете по следующим признакам:</w:t>
      </w:r>
    </w:p>
    <w:p w:rsidR="0075600D" w:rsidRPr="0075600D" w:rsidRDefault="0075600D" w:rsidP="0075600D">
      <w:pPr>
        <w:numPr>
          <w:ilvl w:val="0"/>
          <w:numId w:val="1"/>
        </w:numPr>
        <w:spacing w:after="15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сильное несоответствие по росту возрастным нормам;</w:t>
      </w:r>
    </w:p>
    <w:p w:rsidR="0075600D" w:rsidRPr="0075600D" w:rsidRDefault="0075600D" w:rsidP="0075600D">
      <w:pPr>
        <w:numPr>
          <w:ilvl w:val="0"/>
          <w:numId w:val="1"/>
        </w:numPr>
        <w:spacing w:after="15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lastRenderedPageBreak/>
        <w:t>слабость, быстрая утомляемость;</w:t>
      </w:r>
    </w:p>
    <w:p w:rsidR="0075600D" w:rsidRPr="0075600D" w:rsidRDefault="0075600D" w:rsidP="0075600D">
      <w:pPr>
        <w:numPr>
          <w:ilvl w:val="0"/>
          <w:numId w:val="1"/>
        </w:numPr>
        <w:spacing w:after="15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ухудшение зрения;</w:t>
      </w:r>
    </w:p>
    <w:p w:rsidR="0075600D" w:rsidRPr="0075600D" w:rsidRDefault="0075600D" w:rsidP="0075600D">
      <w:pPr>
        <w:numPr>
          <w:ilvl w:val="0"/>
          <w:numId w:val="1"/>
        </w:numPr>
        <w:spacing w:after="15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сухость кожи, раздражения, расслаивание ногтей, «</w:t>
      </w:r>
      <w:proofErr w:type="spellStart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заеды</w:t>
      </w:r>
      <w:proofErr w:type="spellEnd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» в уголках рта;</w:t>
      </w:r>
    </w:p>
    <w:p w:rsidR="0075600D" w:rsidRPr="0075600D" w:rsidRDefault="0075600D" w:rsidP="0075600D">
      <w:pPr>
        <w:numPr>
          <w:ilvl w:val="0"/>
          <w:numId w:val="1"/>
        </w:numPr>
        <w:spacing w:after="15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ухудшение памяти, рассеянное внимание;</w:t>
      </w:r>
    </w:p>
    <w:p w:rsidR="0075600D" w:rsidRPr="0075600D" w:rsidRDefault="0075600D" w:rsidP="0075600D">
      <w:pPr>
        <w:numPr>
          <w:ilvl w:val="0"/>
          <w:numId w:val="1"/>
        </w:numPr>
        <w:spacing w:after="15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частые вирусные заболевания.</w:t>
      </w:r>
    </w:p>
    <w:p w:rsidR="0075600D" w:rsidRPr="0075600D" w:rsidRDefault="0075600D" w:rsidP="0075600D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75600D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Когда правильно принимать витамины для малоежек?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Специалисты НИИ питания РАМН считают, что «витаминная подпитка» должна быть ежедневной. Ведь даже при правильном питании часть полезных веществ теряется при хранении и приготовлении.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Можно подобрать лечебный комплекс вместе с врачом по результатам анализов. А ещё попробуйте предложить своему малоежке вкусный и полезный напиток от </w:t>
      </w:r>
      <w:proofErr w:type="spellStart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ПедиаШур</w:t>
      </w:r>
      <w:proofErr w:type="spellEnd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. Одна бутылочка покрывает практически 50% суточной потребности в витаминах группы</w:t>
      </w:r>
      <w:proofErr w:type="gramStart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В</w:t>
      </w:r>
      <w:proofErr w:type="gramEnd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, A, С и Е для дошкольников и содержит значительную часть витаминов для малоежек 7-10 лет.</w:t>
      </w:r>
    </w:p>
    <w:p w:rsidR="0075600D" w:rsidRPr="0075600D" w:rsidRDefault="0075600D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Источники: </w:t>
      </w: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br/>
      </w: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br/>
        <w:t>1. Нормы физиологических потребностей в энергии и пищевых веществах для различных групп населения Российской Федерации. Методические рекомендации:</w:t>
      </w:r>
      <w:proofErr w:type="gramStart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—М</w:t>
      </w:r>
      <w:proofErr w:type="gramEnd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.: Федеральный центр гигиены и эпидемиологии </w:t>
      </w:r>
      <w:proofErr w:type="spellStart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Роспотребнадзора</w:t>
      </w:r>
      <w:proofErr w:type="spellEnd"/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, 2009.—36 с. </w:t>
      </w:r>
      <w:r w:rsidRPr="0075600D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br/>
        <w:t>2. Руководство по детскому питанию и физической активности, Всемирная организация здравоохранения, 2020. </w:t>
      </w:r>
    </w:p>
    <w:p w:rsidR="00626566" w:rsidRPr="0075600D" w:rsidRDefault="00626566" w:rsidP="0075600D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bookmarkStart w:id="0" w:name="_GoBack"/>
      <w:bookmarkEnd w:id="0"/>
    </w:p>
    <w:sectPr w:rsidR="00626566" w:rsidRPr="0075600D" w:rsidSect="0075600D">
      <w:pgSz w:w="11906" w:h="16838"/>
      <w:pgMar w:top="1134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F3669"/>
    <w:multiLevelType w:val="multilevel"/>
    <w:tmpl w:val="2BA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0D"/>
    <w:rsid w:val="00626566"/>
    <w:rsid w:val="007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2022-03-04T08:53:00Z</dcterms:created>
  <dcterms:modified xsi:type="dcterms:W3CDTF">2022-03-04T08:55:00Z</dcterms:modified>
</cp:coreProperties>
</file>